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CC341A" w14:textId="0EA8CE06" w:rsidR="00C5502A" w:rsidRPr="00C5502A" w:rsidRDefault="00C5502A" w:rsidP="00C5502A">
      <w:pPr>
        <w:pStyle w:val="NormaleWeb"/>
        <w:spacing w:after="0"/>
        <w:jc w:val="center"/>
        <w:rPr>
          <w:rFonts w:ascii="Calibri Light" w:eastAsiaTheme="minorHAnsi" w:hAnsi="Calibri Light" w:cstheme="minorBidi"/>
          <w:b/>
          <w:bCs/>
          <w:sz w:val="32"/>
          <w:szCs w:val="32"/>
          <w:lang w:eastAsia="en-US"/>
        </w:rPr>
      </w:pPr>
      <w:r w:rsidRPr="00C5502A">
        <w:rPr>
          <w:rFonts w:ascii="Calibri Light" w:eastAsiaTheme="minorHAnsi" w:hAnsi="Calibri Light" w:cstheme="minorBidi"/>
          <w:b/>
          <w:bCs/>
          <w:sz w:val="32"/>
          <w:szCs w:val="32"/>
          <w:lang w:eastAsia="en-US"/>
        </w:rPr>
        <w:t xml:space="preserve">MARCO BRUGO CERIOTTI </w:t>
      </w:r>
      <w:r>
        <w:rPr>
          <w:rFonts w:ascii="Calibri Light" w:eastAsiaTheme="minorHAnsi" w:hAnsi="Calibri Light" w:cstheme="minorBidi"/>
          <w:b/>
          <w:bCs/>
          <w:sz w:val="32"/>
          <w:szCs w:val="32"/>
          <w:lang w:eastAsia="en-US"/>
        </w:rPr>
        <w:t xml:space="preserve">È IL NUOVO </w:t>
      </w:r>
      <w:r w:rsidRPr="00C5502A">
        <w:rPr>
          <w:rFonts w:ascii="Calibri Light" w:eastAsiaTheme="minorHAnsi" w:hAnsi="Calibri Light" w:cstheme="minorBidi"/>
          <w:b/>
          <w:bCs/>
          <w:sz w:val="32"/>
          <w:szCs w:val="32"/>
          <w:lang w:eastAsia="en-US"/>
        </w:rPr>
        <w:t xml:space="preserve">PRESIDENTE </w:t>
      </w:r>
      <w:r>
        <w:rPr>
          <w:rFonts w:ascii="Calibri Light" w:eastAsiaTheme="minorHAnsi" w:hAnsi="Calibri Light" w:cstheme="minorBidi"/>
          <w:b/>
          <w:bCs/>
          <w:sz w:val="32"/>
          <w:szCs w:val="32"/>
          <w:lang w:eastAsia="en-US"/>
        </w:rPr>
        <w:br/>
        <w:t xml:space="preserve">DELLA </w:t>
      </w:r>
      <w:r w:rsidRPr="00C5502A">
        <w:rPr>
          <w:rFonts w:ascii="Calibri Light" w:eastAsiaTheme="minorHAnsi" w:hAnsi="Calibri Light" w:cstheme="minorBidi"/>
          <w:b/>
          <w:bCs/>
          <w:sz w:val="32"/>
          <w:szCs w:val="32"/>
          <w:lang w:eastAsia="en-US"/>
        </w:rPr>
        <w:t>COMMISSIONE AGROALIMENTARE DI CONFINDUSTRIA PIEMONTE</w:t>
      </w:r>
    </w:p>
    <w:p w14:paraId="6FF7B710" w14:textId="7C20BA1A" w:rsidR="00C5502A" w:rsidRPr="00DD4624" w:rsidRDefault="00C5502A" w:rsidP="00C5502A">
      <w:pPr>
        <w:pStyle w:val="NormaleWeb"/>
        <w:spacing w:after="0"/>
        <w:jc w:val="right"/>
        <w:rPr>
          <w:rFonts w:ascii="Calibri Light" w:eastAsiaTheme="minorHAnsi" w:hAnsi="Calibri Light" w:cstheme="minorBidi"/>
          <w:sz w:val="26"/>
          <w:szCs w:val="26"/>
          <w:lang w:eastAsia="en-US"/>
        </w:rPr>
      </w:pPr>
      <w:r w:rsidRPr="00DD4624">
        <w:rPr>
          <w:rFonts w:ascii="Calibri Light" w:eastAsiaTheme="minorHAnsi" w:hAnsi="Calibri Light" w:cstheme="minorBidi"/>
          <w:sz w:val="26"/>
          <w:szCs w:val="26"/>
          <w:lang w:eastAsia="en-US"/>
        </w:rPr>
        <w:t>Torino, 3 maggio 2024</w:t>
      </w:r>
    </w:p>
    <w:p w14:paraId="4AD6A6B3" w14:textId="7D630AD3" w:rsidR="00C5502A" w:rsidRDefault="00C5502A" w:rsidP="00C5502A">
      <w:pPr>
        <w:pStyle w:val="NormaleWeb"/>
        <w:spacing w:after="0"/>
        <w:jc w:val="both"/>
        <w:rPr>
          <w:rFonts w:ascii="Calibri Light" w:eastAsiaTheme="minorHAnsi" w:hAnsi="Calibri Light" w:cstheme="minorBidi"/>
          <w:sz w:val="28"/>
          <w:szCs w:val="28"/>
          <w:lang w:eastAsia="en-US"/>
        </w:rPr>
      </w:pP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Marco Brugo Ceriotti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è 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il nuovo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Presidente della Commissione Agroalimentare di Confindustria Piemonte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.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>N</w:t>
      </w:r>
      <w:r w:rsidR="007D00E4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ato a Gattinara nel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1988, </w:t>
      </w:r>
      <w:r w:rsidR="007D00E4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è un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imprenditore di </w:t>
      </w:r>
      <w:r w:rsidR="00B9559E">
        <w:rPr>
          <w:rFonts w:ascii="Calibri Light" w:eastAsiaTheme="minorHAnsi" w:hAnsi="Calibri Light" w:cstheme="minorBidi"/>
          <w:sz w:val="28"/>
          <w:szCs w:val="28"/>
          <w:lang w:eastAsia="en-US"/>
        </w:rPr>
        <w:t>quarta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generazione nel settore risiero, Brugo Ceriotti subentra a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Franco Biraghi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e guiderà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per il prossimo biennio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la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Commissione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nata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nel 2017 con l’obiettivo di rappresentare in modo unitario e coordinato il comparto dell’agroindustria del sistema confindustriale piemontese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.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Alla Commissione afferiscono </w:t>
      </w:r>
      <w:r w:rsidR="004D4AD0"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 xml:space="preserve">oltre 330 imprese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>per un totale di</w:t>
      </w:r>
      <w:r w:rsidR="004D4AD0"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="002A0E0D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circa </w:t>
      </w:r>
      <w:r w:rsidR="004D4AD0"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18.</w:t>
      </w:r>
      <w:r w:rsidR="002A0E0D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0</w:t>
      </w:r>
      <w:r w:rsidR="004D4AD0"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00 addetti</w:t>
      </w:r>
      <w:r w:rsidR="004D4AD0"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.</w:t>
      </w:r>
    </w:p>
    <w:p w14:paraId="7A8F51F4" w14:textId="219E99B4" w:rsidR="00C5502A" w:rsidRPr="004D4AD0" w:rsidRDefault="00C5502A" w:rsidP="00C5502A">
      <w:pPr>
        <w:pStyle w:val="NormaleWeb"/>
        <w:spacing w:before="0" w:beforeAutospacing="0" w:after="0" w:afterAutospacing="0"/>
        <w:jc w:val="both"/>
        <w:rPr>
          <w:rStyle w:val="Enfasigrassetto"/>
          <w:rFonts w:ascii="Calibri Light" w:eastAsiaTheme="minorHAnsi" w:hAnsi="Calibri Light" w:cstheme="minorBidi"/>
          <w:b w:val="0"/>
          <w:bCs w:val="0"/>
          <w:sz w:val="28"/>
          <w:szCs w:val="28"/>
          <w:lang w:eastAsia="en-US"/>
        </w:rPr>
      </w:pP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“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>Innanzitutto, grazie a Franco Biraghi che mi ha preceduto negli ultimi anni. Come lui, s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ono un fervido sostenitore del lavoro di squadra e del confronto costruttivo. Il mio mandato vuole concentrarsi su </w:t>
      </w:r>
      <w:r w:rsidR="00DD4624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alcuni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>temi principali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: </w:t>
      </w:r>
      <w:r w:rsidR="00DD4624">
        <w:rPr>
          <w:rFonts w:ascii="Calibri Light" w:eastAsiaTheme="minorHAnsi" w:hAnsi="Calibri Light" w:cstheme="minorBidi"/>
          <w:sz w:val="28"/>
          <w:szCs w:val="28"/>
          <w:lang w:eastAsia="en-US"/>
        </w:rPr>
        <w:t>innovazione tecnologica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, sostenibilità, cultura, formazione</w:t>
      </w:r>
      <w:r w:rsidR="00DD4624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e difesa del Made in </w:t>
      </w:r>
      <w:proofErr w:type="spellStart"/>
      <w:r w:rsidR="00DD4624">
        <w:rPr>
          <w:rFonts w:ascii="Calibri Light" w:eastAsiaTheme="minorHAnsi" w:hAnsi="Calibri Light" w:cstheme="minorBidi"/>
          <w:sz w:val="28"/>
          <w:szCs w:val="28"/>
          <w:lang w:eastAsia="en-US"/>
        </w:rPr>
        <w:t>Italy</w:t>
      </w:r>
      <w:proofErr w:type="spellEnd"/>
      <w:r>
        <w:rPr>
          <w:rFonts w:ascii="Calibri Light" w:eastAsiaTheme="minorHAnsi" w:hAnsi="Calibri Light" w:cstheme="minorBidi"/>
          <w:sz w:val="28"/>
          <w:szCs w:val="28"/>
          <w:lang w:eastAsia="en-US"/>
        </w:rPr>
        <w:t>. Il tutto c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on un occhio di riguardo alle filiere strategich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>e principali che sono</w:t>
      </w:r>
      <w:r w:rsidR="00DD4624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riso,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latte, carn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>e e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vino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”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>dichiara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Ceriotti</w:t>
      </w:r>
      <w:r w:rsid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 xml:space="preserve">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che dal 2021 è </w:t>
      </w:r>
      <w:r w:rsidR="00B9559E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anche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presidente del Gruppo Giovani Imprenditori </w:t>
      </w:r>
      <w:r w:rsidR="004D4AD0" w:rsidRPr="004D4AD0">
        <w:rPr>
          <w:rFonts w:ascii="Calibri Light" w:eastAsiaTheme="minorHAnsi" w:hAnsi="Calibri Light" w:cstheme="minorBidi"/>
          <w:sz w:val="28"/>
          <w:szCs w:val="28"/>
          <w:lang w:eastAsia="en-US"/>
        </w:rPr>
        <w:t>di Confindustria Novara Vercelli Valsesia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.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“Altrettanto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centrali saranno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la transizione energetica verso le rinnovabili e l’ottimizzazione delle risorse idriche.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Temi che potremo affrontare 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>p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artecipa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>ndo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al lavoro di lobbying attraverso i canali creati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a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Bruxelles 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da Confindustria Piemonte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per portare sui tavoli di discussione proposte e criticità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– sottolinea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>–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ma intendiamo 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>p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otenzia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re anche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il dialogo 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anche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con le istituzioni nazionali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per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>coordinare insieme a tutti i player della filiera agroalimentare, strategie che aumentino resilienza e potenziale del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settore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”. </w:t>
      </w:r>
    </w:p>
    <w:p w14:paraId="5046EF94" w14:textId="16F20B8C" w:rsidR="00C5502A" w:rsidRPr="00C5502A" w:rsidRDefault="00C5502A" w:rsidP="00C5502A">
      <w:pPr>
        <w:pStyle w:val="NormaleWeb"/>
        <w:spacing w:after="0"/>
        <w:jc w:val="both"/>
        <w:rPr>
          <w:rFonts w:ascii="Calibri Light" w:eastAsiaTheme="minorHAnsi" w:hAnsi="Calibri Light" w:cstheme="minorBidi"/>
          <w:sz w:val="28"/>
          <w:szCs w:val="28"/>
          <w:lang w:eastAsia="en-US"/>
        </w:rPr>
      </w:pP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Gli altri componenti della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Commissione 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rappresentanti delle otto associazioni territoriali piemontesi 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>sono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: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Pia Bosca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(Unione Industriale di Asti);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 xml:space="preserve">Andrea Bonino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(Unione Industriale Biellese);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Simone Peila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(Confindustria Canavese);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Chiara Bardini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,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Paola Lanzavecchia</w:t>
      </w:r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e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Nadia Marchisio</w:t>
      </w:r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(Confindustria Cuneo);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Fabio Leonardi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(Confindustria Novara Vercelli Valsesia);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 xml:space="preserve">Simona </w:t>
      </w:r>
      <w:proofErr w:type="spellStart"/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Radicci</w:t>
      </w:r>
      <w:proofErr w:type="spellEnd"/>
      <w:r w:rsidR="004D4AD0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e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 xml:space="preserve">Mario </w:t>
      </w:r>
      <w:proofErr w:type="spellStart"/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Fanteguzzi</w:t>
      </w:r>
      <w:proofErr w:type="spellEnd"/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(Unione Industriale Torino); </w:t>
      </w:r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 xml:space="preserve">Matteo </w:t>
      </w:r>
      <w:proofErr w:type="spellStart"/>
      <w:r w:rsidRPr="004D4AD0">
        <w:rPr>
          <w:rFonts w:ascii="Calibri Light" w:eastAsiaTheme="minorHAnsi" w:hAnsi="Calibri Light" w:cstheme="minorBidi"/>
          <w:b/>
          <w:bCs/>
          <w:sz w:val="28"/>
          <w:szCs w:val="28"/>
          <w:lang w:eastAsia="en-US"/>
        </w:rPr>
        <w:t>Cavagnino</w:t>
      </w:r>
      <w:proofErr w:type="spellEnd"/>
      <w:r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 </w:t>
      </w:r>
      <w:r w:rsidRPr="00C5502A">
        <w:rPr>
          <w:rFonts w:ascii="Calibri Light" w:eastAsiaTheme="minorHAnsi" w:hAnsi="Calibri Light" w:cstheme="minorBidi"/>
          <w:sz w:val="28"/>
          <w:szCs w:val="28"/>
          <w:lang w:eastAsia="en-US"/>
        </w:rPr>
        <w:t xml:space="preserve">(Unione Industriale Verbano Cusio Ossola). </w:t>
      </w:r>
    </w:p>
    <w:p w14:paraId="2C6BBD5F" w14:textId="77777777" w:rsidR="007D00E4" w:rsidRDefault="007D00E4" w:rsidP="00B931FB">
      <w:pPr>
        <w:pStyle w:val="NormaleWeb"/>
        <w:spacing w:before="0" w:beforeAutospacing="0" w:after="0" w:afterAutospacing="0"/>
        <w:jc w:val="both"/>
        <w:rPr>
          <w:rStyle w:val="Enfasigrassetto"/>
          <w:rFonts w:ascii="Calibri Light" w:eastAsiaTheme="majorEastAsia" w:hAnsi="Calibri Light" w:cs="Calibri Light"/>
          <w:color w:val="000000"/>
          <w:sz w:val="26"/>
          <w:szCs w:val="26"/>
        </w:rPr>
      </w:pPr>
    </w:p>
    <w:p w14:paraId="1CE7E605" w14:textId="483ECDD8" w:rsidR="00B931FB" w:rsidRPr="00B931FB" w:rsidRDefault="00B931FB" w:rsidP="00B931FB">
      <w:pPr>
        <w:pStyle w:val="NormaleWeb"/>
        <w:spacing w:before="0" w:beforeAutospacing="0" w:after="0" w:afterAutospacing="0"/>
        <w:jc w:val="both"/>
        <w:rPr>
          <w:rFonts w:ascii="Calibri Light" w:hAnsi="Calibri Light" w:cs="Calibri Light"/>
          <w:color w:val="000000"/>
          <w:sz w:val="26"/>
          <w:szCs w:val="26"/>
        </w:rPr>
      </w:pPr>
      <w:r w:rsidRPr="00B931FB">
        <w:rPr>
          <w:rStyle w:val="Enfasigrassetto"/>
          <w:rFonts w:ascii="Calibri Light" w:eastAsiaTheme="majorEastAsia" w:hAnsi="Calibri Light" w:cs="Calibri Light"/>
          <w:color w:val="000000"/>
          <w:sz w:val="26"/>
          <w:szCs w:val="26"/>
        </w:rPr>
        <w:t>Ufficio stampa Confindustria Piemonte</w:t>
      </w:r>
    </w:p>
    <w:p w14:paraId="07700C03" w14:textId="77777777" w:rsidR="00B931FB" w:rsidRPr="00B931FB" w:rsidRDefault="00B931FB" w:rsidP="00B931FB">
      <w:pPr>
        <w:pStyle w:val="NormaleWeb"/>
        <w:spacing w:before="0" w:beforeAutospacing="0" w:after="0" w:afterAutospacing="0"/>
        <w:jc w:val="both"/>
        <w:rPr>
          <w:rFonts w:ascii="Calibri Light" w:hAnsi="Calibri Light" w:cs="Calibri Light"/>
          <w:color w:val="000000"/>
          <w:sz w:val="26"/>
          <w:szCs w:val="26"/>
        </w:rPr>
      </w:pPr>
      <w:r w:rsidRPr="00B931FB">
        <w:rPr>
          <w:rFonts w:ascii="Calibri Light" w:hAnsi="Calibri Light" w:cs="Calibri Light"/>
          <w:color w:val="000000"/>
          <w:sz w:val="26"/>
          <w:szCs w:val="26"/>
        </w:rPr>
        <w:t>Isabella Antonetto </w:t>
      </w:r>
      <w:hyperlink r:id="rId7" w:tgtFrame="_blank" w:history="1">
        <w:r w:rsidRPr="00B931FB">
          <w:rPr>
            <w:rStyle w:val="Collegamentoipertestuale"/>
            <w:rFonts w:ascii="Calibri Light" w:eastAsiaTheme="majorEastAsia" w:hAnsi="Calibri Light" w:cs="Calibri Light"/>
            <w:sz w:val="26"/>
            <w:szCs w:val="26"/>
          </w:rPr>
          <w:t>media@confindustria.piemonte.it</w:t>
        </w:r>
      </w:hyperlink>
    </w:p>
    <w:p w14:paraId="28BF7FAE" w14:textId="5EB1BAC7" w:rsidR="00B931FB" w:rsidRPr="004D4AD0" w:rsidRDefault="00B931FB" w:rsidP="004D4AD0">
      <w:pPr>
        <w:pStyle w:val="NormaleWeb"/>
        <w:spacing w:before="0" w:beforeAutospacing="0" w:after="0" w:afterAutospacing="0"/>
        <w:jc w:val="both"/>
        <w:rPr>
          <w:rFonts w:ascii="Calibri Light" w:hAnsi="Calibri Light" w:cs="Calibri Light"/>
          <w:color w:val="000000"/>
          <w:sz w:val="26"/>
          <w:szCs w:val="26"/>
        </w:rPr>
      </w:pPr>
      <w:r w:rsidRPr="00B931FB">
        <w:rPr>
          <w:rFonts w:ascii="Calibri Light" w:hAnsi="Calibri Light" w:cs="Calibri Light"/>
          <w:color w:val="000000"/>
          <w:sz w:val="26"/>
          <w:szCs w:val="26"/>
        </w:rPr>
        <w:t>Jan Pellissier 347 7845273</w:t>
      </w:r>
    </w:p>
    <w:sectPr w:rsidR="00B931FB" w:rsidRPr="004D4AD0" w:rsidSect="00A968B7">
      <w:headerReference w:type="default" r:id="rId8"/>
      <w:pgSz w:w="11906" w:h="16838"/>
      <w:pgMar w:top="207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EF442D" w14:textId="77777777" w:rsidR="00A968B7" w:rsidRDefault="00A968B7" w:rsidP="00B931FB">
      <w:pPr>
        <w:spacing w:after="0" w:line="240" w:lineRule="auto"/>
      </w:pPr>
      <w:r>
        <w:separator/>
      </w:r>
    </w:p>
  </w:endnote>
  <w:endnote w:type="continuationSeparator" w:id="0">
    <w:p w14:paraId="0203FF72" w14:textId="77777777" w:rsidR="00A968B7" w:rsidRDefault="00A968B7" w:rsidP="00B93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21AA8C" w14:textId="77777777" w:rsidR="00A968B7" w:rsidRDefault="00A968B7" w:rsidP="00B931FB">
      <w:pPr>
        <w:spacing w:after="0" w:line="240" w:lineRule="auto"/>
      </w:pPr>
      <w:r>
        <w:separator/>
      </w:r>
    </w:p>
  </w:footnote>
  <w:footnote w:type="continuationSeparator" w:id="0">
    <w:p w14:paraId="1A7C2085" w14:textId="77777777" w:rsidR="00A968B7" w:rsidRDefault="00A968B7" w:rsidP="00B93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1D859" w14:textId="2ACEC423" w:rsidR="00B931FB" w:rsidRDefault="00B931FB" w:rsidP="00B931FB">
    <w:pPr>
      <w:pStyle w:val="Intestazione"/>
      <w:jc w:val="center"/>
    </w:pPr>
    <w:r>
      <w:rPr>
        <w:noProof/>
      </w:rPr>
      <w:drawing>
        <wp:inline distT="0" distB="0" distL="0" distR="0" wp14:anchorId="59474CDA" wp14:editId="6C2214FF">
          <wp:extent cx="1860550" cy="642465"/>
          <wp:effectExtent l="0" t="0" r="0" b="0"/>
          <wp:docPr id="932717819" name="Immagine 1" descr="Immagine che contiene Carattere, testo, bianco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0912430" name="Immagine 1" descr="Immagine che contiene Carattere, testo, bianco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4187" cy="6506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694CB08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11251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0C4"/>
    <w:rsid w:val="000533EC"/>
    <w:rsid w:val="00063460"/>
    <w:rsid w:val="002A0E0D"/>
    <w:rsid w:val="003219DB"/>
    <w:rsid w:val="00383061"/>
    <w:rsid w:val="003F7A2E"/>
    <w:rsid w:val="00444A46"/>
    <w:rsid w:val="004D4AD0"/>
    <w:rsid w:val="00584FDE"/>
    <w:rsid w:val="005A6780"/>
    <w:rsid w:val="005B347B"/>
    <w:rsid w:val="005C1CD7"/>
    <w:rsid w:val="005E4349"/>
    <w:rsid w:val="005F3D22"/>
    <w:rsid w:val="00664840"/>
    <w:rsid w:val="006C0012"/>
    <w:rsid w:val="00756728"/>
    <w:rsid w:val="007A78AF"/>
    <w:rsid w:val="007D00E4"/>
    <w:rsid w:val="008003E2"/>
    <w:rsid w:val="008F4484"/>
    <w:rsid w:val="00946EE5"/>
    <w:rsid w:val="00977D1D"/>
    <w:rsid w:val="009C327D"/>
    <w:rsid w:val="00A20DFB"/>
    <w:rsid w:val="00A430C4"/>
    <w:rsid w:val="00A968B7"/>
    <w:rsid w:val="00B1148E"/>
    <w:rsid w:val="00B43118"/>
    <w:rsid w:val="00B931FB"/>
    <w:rsid w:val="00B9559E"/>
    <w:rsid w:val="00BA6B60"/>
    <w:rsid w:val="00C230F8"/>
    <w:rsid w:val="00C32E33"/>
    <w:rsid w:val="00C37F8A"/>
    <w:rsid w:val="00C5502A"/>
    <w:rsid w:val="00CB75E0"/>
    <w:rsid w:val="00CD2851"/>
    <w:rsid w:val="00D27678"/>
    <w:rsid w:val="00D278AF"/>
    <w:rsid w:val="00D30E01"/>
    <w:rsid w:val="00D84342"/>
    <w:rsid w:val="00DD4624"/>
    <w:rsid w:val="00DE29DB"/>
    <w:rsid w:val="00E34309"/>
    <w:rsid w:val="00E74024"/>
    <w:rsid w:val="00E97305"/>
    <w:rsid w:val="00EA124A"/>
    <w:rsid w:val="00EE2033"/>
    <w:rsid w:val="00F119B1"/>
    <w:rsid w:val="00F30D92"/>
    <w:rsid w:val="00F42446"/>
    <w:rsid w:val="00F551E0"/>
    <w:rsid w:val="00FD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0B9AD4"/>
  <w15:chartTrackingRefBased/>
  <w15:docId w15:val="{B8103B74-8CF2-4652-9CDE-4F8D45E15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 Light" w:eastAsiaTheme="minorHAnsi" w:hAnsi="Calibri Light" w:cstheme="minorBidi"/>
        <w:sz w:val="28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43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43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430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430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430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430C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430C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430C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430C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43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43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430C4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430C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430C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430C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430C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430C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430C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43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43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430C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430C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430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430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430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430C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43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430C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430C4"/>
    <w:rPr>
      <w:b/>
      <w:bCs/>
      <w:smallCaps/>
      <w:color w:val="0F4761" w:themeColor="accent1" w:themeShade="BF"/>
      <w:spacing w:val="5"/>
    </w:rPr>
  </w:style>
  <w:style w:type="paragraph" w:styleId="Puntoelenco">
    <w:name w:val="List Bullet"/>
    <w:basedOn w:val="Normale"/>
    <w:uiPriority w:val="99"/>
    <w:unhideWhenUsed/>
    <w:rsid w:val="007A78AF"/>
    <w:pPr>
      <w:numPr>
        <w:numId w:val="1"/>
      </w:numPr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B931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31FB"/>
  </w:style>
  <w:style w:type="paragraph" w:styleId="Pidipagina">
    <w:name w:val="footer"/>
    <w:basedOn w:val="Normale"/>
    <w:link w:val="PidipaginaCarattere"/>
    <w:uiPriority w:val="99"/>
    <w:unhideWhenUsed/>
    <w:rsid w:val="00B931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31FB"/>
  </w:style>
  <w:style w:type="paragraph" w:styleId="NormaleWeb">
    <w:name w:val="Normal (Web)"/>
    <w:basedOn w:val="Normale"/>
    <w:uiPriority w:val="99"/>
    <w:unhideWhenUsed/>
    <w:rsid w:val="00B9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B931FB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B931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27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edia@confindustria.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5</cp:revision>
  <dcterms:created xsi:type="dcterms:W3CDTF">2024-05-03T08:02:00Z</dcterms:created>
  <dcterms:modified xsi:type="dcterms:W3CDTF">2024-05-03T10:41:00Z</dcterms:modified>
</cp:coreProperties>
</file>